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AE" w:rsidRDefault="00011877">
      <w:pPr>
        <w:pStyle w:val="BodyText"/>
        <w:spacing w:before="7"/>
        <w:rPr>
          <w:rFonts w:ascii="Times New Roman"/>
          <w:sz w:val="18"/>
        </w:rPr>
      </w:pPr>
      <w:r>
        <w:rPr>
          <w:rFonts w:ascii="Times New Roman"/>
          <w:noProof/>
          <w:sz w:val="18"/>
          <w:lang w:val="en-US"/>
        </w:rPr>
        <w:drawing>
          <wp:anchor distT="0" distB="0" distL="114300" distR="114300" simplePos="0" relativeHeight="487591424" behindDoc="0" locked="0" layoutInCell="1" allowOverlap="1">
            <wp:simplePos x="0" y="0"/>
            <wp:positionH relativeFrom="column">
              <wp:posOffset>3869994</wp:posOffset>
            </wp:positionH>
            <wp:positionV relativeFrom="paragraph">
              <wp:posOffset>-442595</wp:posOffset>
            </wp:positionV>
            <wp:extent cx="3072961" cy="5088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61" cy="5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2AE" w:rsidRDefault="00160EDF">
      <w:pPr>
        <w:pStyle w:val="BodyText"/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0" style="width:356.6pt;height:1pt;mso-position-horizontal-relative:char;mso-position-vertical-relative:line" coordsize="7132,20">
            <v:line id="_x0000_s1041" style="position:absolute" from="0,10" to="7132,10" strokecolor="#231f20" strokeweight="1pt"/>
            <w10:wrap type="none"/>
            <w10:anchorlock/>
          </v:group>
        </w:pict>
      </w:r>
    </w:p>
    <w:p w:rsidR="009772AE" w:rsidRDefault="009772AE">
      <w:pPr>
        <w:pStyle w:val="BodyText"/>
        <w:rPr>
          <w:rFonts w:ascii="Times New Roman"/>
          <w:sz w:val="16"/>
        </w:rPr>
      </w:pPr>
    </w:p>
    <w:p w:rsidR="009772AE" w:rsidRDefault="00011877">
      <w:pPr>
        <w:pStyle w:val="BodyText"/>
        <w:spacing w:before="102"/>
        <w:ind w:left="110"/>
      </w:pPr>
      <w:r>
        <w:rPr>
          <w:color w:val="231F20"/>
        </w:rPr>
        <w:t>Vă prezentăm șapte sfaturi pentru a reclama produsul defect cât mai repede.</w:t>
      </w:r>
    </w:p>
    <w:p w:rsidR="009772AE" w:rsidRDefault="009772AE">
      <w:pPr>
        <w:pStyle w:val="BodyText"/>
        <w:spacing w:before="8"/>
        <w:rPr>
          <w:sz w:val="26"/>
        </w:rPr>
      </w:pPr>
    </w:p>
    <w:p w:rsidR="009772AE" w:rsidRDefault="00011877">
      <w:pPr>
        <w:pStyle w:val="ListParagraph"/>
        <w:numPr>
          <w:ilvl w:val="0"/>
          <w:numId w:val="1"/>
        </w:numPr>
        <w:tabs>
          <w:tab w:val="left" w:pos="295"/>
        </w:tabs>
        <w:rPr>
          <w:b/>
          <w:sz w:val="20"/>
        </w:rPr>
      </w:pPr>
      <w:r>
        <w:rPr>
          <w:b/>
          <w:color w:val="231F20"/>
          <w:sz w:val="20"/>
        </w:rPr>
        <w:t>Returnează în timp</w:t>
      </w:r>
      <w:r>
        <w:rPr>
          <w:b/>
          <w:color w:val="231F20"/>
          <w:spacing w:val="-18"/>
          <w:sz w:val="20"/>
        </w:rPr>
        <w:t xml:space="preserve"> </w:t>
      </w:r>
      <w:r>
        <w:rPr>
          <w:b/>
          <w:color w:val="231F20"/>
          <w:sz w:val="20"/>
        </w:rPr>
        <w:t>util!</w:t>
      </w:r>
    </w:p>
    <w:p w:rsidR="009772AE" w:rsidRDefault="00011877">
      <w:pPr>
        <w:pStyle w:val="BodyText"/>
        <w:spacing w:before="40" w:line="280" w:lineRule="auto"/>
        <w:ind w:left="110" w:right="1465"/>
      </w:pPr>
      <w:r>
        <w:rPr>
          <w:color w:val="231F20"/>
        </w:rPr>
        <w:t>Reclamația trebuie anunțată odată ce ați descoperit defectul. Orice amânare a reclamației poate rezulta în degenerarea continuă a produsului, ceea ce ar putea decurge în respingerea reclamației.</w:t>
      </w:r>
    </w:p>
    <w:p w:rsidR="009772AE" w:rsidRDefault="009772AE">
      <w:pPr>
        <w:pStyle w:val="BodyText"/>
        <w:spacing w:before="2"/>
        <w:rPr>
          <w:sz w:val="23"/>
        </w:rPr>
      </w:pPr>
    </w:p>
    <w:p w:rsidR="009772AE" w:rsidRDefault="00011877">
      <w:pPr>
        <w:pStyle w:val="ListParagraph"/>
        <w:numPr>
          <w:ilvl w:val="0"/>
          <w:numId w:val="1"/>
        </w:numPr>
        <w:tabs>
          <w:tab w:val="left" w:pos="333"/>
        </w:tabs>
        <w:ind w:left="332" w:hanging="223"/>
        <w:rPr>
          <w:b/>
          <w:sz w:val="20"/>
        </w:rPr>
      </w:pPr>
      <w:r>
        <w:rPr>
          <w:b/>
          <w:color w:val="231F20"/>
          <w:sz w:val="20"/>
        </w:rPr>
        <w:t>Doi ani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liniștiți.</w:t>
      </w:r>
    </w:p>
    <w:p w:rsidR="009772AE" w:rsidRDefault="00011877">
      <w:pPr>
        <w:pStyle w:val="BodyText"/>
        <w:spacing w:before="40" w:line="280" w:lineRule="auto"/>
        <w:ind w:left="110" w:right="9"/>
      </w:pPr>
      <w:r>
        <w:rPr>
          <w:color w:val="231F20"/>
        </w:rPr>
        <w:t>Garanția produselor are durată de 24 de luni și începe din ziua preluării coletului. Durata garanției nu corespunde cu durata de viață a produselor. Aceasta este perioada în care vă puteți bucura de produsul primit, iar durata ei depinde de intensitatea utilizării cât și de îngrijirea potrivită.</w:t>
      </w:r>
    </w:p>
    <w:p w:rsidR="009772AE" w:rsidRDefault="009772AE">
      <w:pPr>
        <w:pStyle w:val="BodyText"/>
        <w:spacing w:before="2"/>
        <w:rPr>
          <w:sz w:val="23"/>
        </w:rPr>
      </w:pPr>
    </w:p>
    <w:p w:rsidR="009772AE" w:rsidRDefault="00011877">
      <w:pPr>
        <w:pStyle w:val="ListParagraph"/>
        <w:numPr>
          <w:ilvl w:val="0"/>
          <w:numId w:val="1"/>
        </w:numPr>
        <w:tabs>
          <w:tab w:val="left" w:pos="330"/>
        </w:tabs>
        <w:ind w:left="329" w:hanging="220"/>
        <w:rPr>
          <w:b/>
          <w:sz w:val="20"/>
        </w:rPr>
      </w:pPr>
      <w:r>
        <w:rPr>
          <w:b/>
          <w:color w:val="231F20"/>
          <w:sz w:val="20"/>
        </w:rPr>
        <w:t>Ceva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nu-i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în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regulă?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Aveți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cinci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zile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să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ne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spuneți!</w:t>
      </w:r>
    </w:p>
    <w:p w:rsidR="009772AE" w:rsidRDefault="00011877">
      <w:pPr>
        <w:pStyle w:val="BodyText"/>
        <w:spacing w:before="40" w:line="280" w:lineRule="auto"/>
        <w:ind w:left="110"/>
      </w:pPr>
      <w:r>
        <w:rPr>
          <w:color w:val="231F20"/>
        </w:rPr>
        <w:t>În caz că primiți comanda greșită sau produsul primit are un defect din fabricare, vă rugăm să ne anunțați telefonic sau prin e-mail cât mai repede posibil, în cel mult cinci zile de la primirea coletului.</w:t>
      </w:r>
    </w:p>
    <w:p w:rsidR="009772AE" w:rsidRDefault="009772AE">
      <w:pPr>
        <w:pStyle w:val="BodyText"/>
        <w:spacing w:before="2"/>
        <w:rPr>
          <w:sz w:val="23"/>
        </w:rPr>
      </w:pPr>
    </w:p>
    <w:p w:rsidR="009772AE" w:rsidRDefault="00011877">
      <w:pPr>
        <w:pStyle w:val="ListParagraph"/>
        <w:numPr>
          <w:ilvl w:val="0"/>
          <w:numId w:val="1"/>
        </w:numPr>
        <w:tabs>
          <w:tab w:val="left" w:pos="332"/>
        </w:tabs>
        <w:ind w:left="331" w:hanging="222"/>
        <w:rPr>
          <w:b/>
          <w:sz w:val="20"/>
        </w:rPr>
      </w:pPr>
      <w:r>
        <w:rPr>
          <w:b/>
          <w:color w:val="231F20"/>
          <w:sz w:val="20"/>
        </w:rPr>
        <w:t>Produsul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are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un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defect?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Ne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pare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rău,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vina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noastră!</w:t>
      </w:r>
    </w:p>
    <w:p w:rsidR="009772AE" w:rsidRDefault="00011877">
      <w:pPr>
        <w:pStyle w:val="BodyText"/>
        <w:spacing w:before="40"/>
        <w:ind w:left="110"/>
      </w:pPr>
      <w:r>
        <w:rPr>
          <w:color w:val="231F20"/>
        </w:rPr>
        <w:t>În caz că produsul are un defect la primire, clientul are dreptul să-l reclameze. Defect înseamnă orice modificare</w:t>
      </w:r>
    </w:p>
    <w:p w:rsidR="009772AE" w:rsidRDefault="00011877">
      <w:pPr>
        <w:pStyle w:val="BodyText"/>
        <w:spacing w:before="40" w:line="280" w:lineRule="auto"/>
        <w:ind w:left="110"/>
      </w:pPr>
      <w:r>
        <w:rPr>
          <w:color w:val="231F20"/>
        </w:rPr>
        <w:t>a stării produsului în sens negativ care a apărut în timpul fabricării sau a transportului acestuia. Nu se consideră defect modificarea stării produsului care apare din cauza alterării naturale a materialelor în timpul purtării, din cauza îngrijirii incorecte a produsului, sau dacă produsul a fost alterat de către utilizator.</w:t>
      </w:r>
    </w:p>
    <w:p w:rsidR="009772AE" w:rsidRDefault="009772AE">
      <w:pPr>
        <w:pStyle w:val="BodyText"/>
        <w:spacing w:before="2"/>
        <w:rPr>
          <w:sz w:val="23"/>
        </w:rPr>
      </w:pPr>
    </w:p>
    <w:p w:rsidR="009772AE" w:rsidRDefault="00011877">
      <w:pPr>
        <w:pStyle w:val="ListParagraph"/>
        <w:numPr>
          <w:ilvl w:val="0"/>
          <w:numId w:val="1"/>
        </w:numPr>
        <w:tabs>
          <w:tab w:val="left" w:pos="335"/>
        </w:tabs>
        <w:ind w:left="334" w:hanging="225"/>
        <w:rPr>
          <w:b/>
          <w:sz w:val="20"/>
        </w:rPr>
      </w:pPr>
      <w:r>
        <w:rPr>
          <w:b/>
          <w:color w:val="231F20"/>
          <w:sz w:val="20"/>
        </w:rPr>
        <w:t>Curățenia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este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mama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sănătății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(și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reclamației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acceptate).</w:t>
      </w:r>
    </w:p>
    <w:p w:rsidR="009772AE" w:rsidRDefault="00011877">
      <w:pPr>
        <w:pStyle w:val="BodyText"/>
        <w:spacing w:before="40" w:line="280" w:lineRule="auto"/>
        <w:ind w:left="110"/>
      </w:pPr>
      <w:r>
        <w:rPr>
          <w:color w:val="231F20"/>
        </w:rPr>
        <w:t xml:space="preserve">Procesul de reclamație poate decurge doar dacă produsul reclamat este complet și curat astfel încât urmărește toate standardele de igienă. Ca </w:t>
      </w:r>
      <w:r w:rsidR="00852147">
        <w:rPr>
          <w:color w:val="231F20"/>
        </w:rPr>
        <w:t>Sport Concept S</w:t>
      </w:r>
      <w:r>
        <w:rPr>
          <w:color w:val="231F20"/>
        </w:rPr>
        <w:t>.</w:t>
      </w:r>
      <w:r w:rsidR="00852147">
        <w:rPr>
          <w:color w:val="231F20"/>
        </w:rPr>
        <w:t>R.L.</w:t>
      </w:r>
      <w:r>
        <w:rPr>
          <w:color w:val="231F20"/>
        </w:rPr>
        <w:t xml:space="preserve">, operatorul magazinului online </w:t>
      </w:r>
      <w:r w:rsidR="00852147">
        <w:rPr>
          <w:color w:val="231F20"/>
        </w:rPr>
        <w:t>sportconcept.</w:t>
      </w:r>
      <w:r>
        <w:rPr>
          <w:color w:val="231F20"/>
        </w:rPr>
        <w:t>ro, avem dreptul să refuzăm produsele primite pentru reclamație dacă acestea nu corespund principiilor standard de igienă.</w:t>
      </w:r>
    </w:p>
    <w:p w:rsidR="009772AE" w:rsidRDefault="009772AE">
      <w:pPr>
        <w:pStyle w:val="BodyText"/>
        <w:spacing w:before="1"/>
        <w:rPr>
          <w:sz w:val="23"/>
        </w:rPr>
      </w:pPr>
    </w:p>
    <w:p w:rsidR="009772AE" w:rsidRDefault="00011877">
      <w:pPr>
        <w:pStyle w:val="ListParagraph"/>
        <w:numPr>
          <w:ilvl w:val="0"/>
          <w:numId w:val="1"/>
        </w:numPr>
        <w:tabs>
          <w:tab w:val="left" w:pos="335"/>
        </w:tabs>
        <w:ind w:left="334" w:hanging="225"/>
        <w:rPr>
          <w:b/>
          <w:sz w:val="20"/>
        </w:rPr>
      </w:pPr>
      <w:r>
        <w:rPr>
          <w:b/>
          <w:color w:val="231F20"/>
          <w:sz w:val="20"/>
        </w:rPr>
        <w:t>O lună și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gata!</w:t>
      </w:r>
    </w:p>
    <w:p w:rsidR="009772AE" w:rsidRDefault="00011877">
      <w:pPr>
        <w:pStyle w:val="BodyText"/>
        <w:spacing w:before="40" w:line="280" w:lineRule="auto"/>
        <w:ind w:left="110" w:right="764"/>
      </w:pPr>
      <w:r>
        <w:rPr>
          <w:color w:val="231F20"/>
        </w:rPr>
        <w:t>Reclamația dvs. va fi procesată fără întârziere și rezolvată în 30 de zile calendaristice după primirea ei. În caz de nevoie, se poate negocia și perioadă mai lungă.</w:t>
      </w:r>
    </w:p>
    <w:p w:rsidR="009772AE" w:rsidRDefault="009772AE">
      <w:pPr>
        <w:pStyle w:val="BodyText"/>
        <w:spacing w:before="3"/>
        <w:rPr>
          <w:sz w:val="23"/>
        </w:rPr>
      </w:pPr>
    </w:p>
    <w:p w:rsidR="009772AE" w:rsidRDefault="00011877">
      <w:pPr>
        <w:pStyle w:val="ListParagraph"/>
        <w:numPr>
          <w:ilvl w:val="0"/>
          <w:numId w:val="1"/>
        </w:numPr>
        <w:tabs>
          <w:tab w:val="left" w:pos="303"/>
        </w:tabs>
        <w:ind w:left="302" w:hanging="193"/>
        <w:rPr>
          <w:b/>
          <w:sz w:val="20"/>
        </w:rPr>
      </w:pPr>
      <w:r>
        <w:rPr>
          <w:b/>
          <w:color w:val="231F20"/>
          <w:sz w:val="20"/>
        </w:rPr>
        <w:t>Fără cele două documente nu puteți</w:t>
      </w:r>
      <w:r>
        <w:rPr>
          <w:b/>
          <w:color w:val="231F20"/>
          <w:spacing w:val="-41"/>
          <w:sz w:val="20"/>
        </w:rPr>
        <w:t xml:space="preserve"> </w:t>
      </w:r>
      <w:r>
        <w:rPr>
          <w:b/>
          <w:color w:val="231F20"/>
          <w:sz w:val="20"/>
        </w:rPr>
        <w:t>reclama.</w:t>
      </w:r>
    </w:p>
    <w:p w:rsidR="009772AE" w:rsidRDefault="00011877">
      <w:pPr>
        <w:pStyle w:val="BodyText"/>
        <w:spacing w:before="40" w:line="280" w:lineRule="auto"/>
        <w:ind w:left="110" w:right="764"/>
      </w:pPr>
      <w:r>
        <w:rPr>
          <w:color w:val="231F20"/>
        </w:rPr>
        <w:t xml:space="preserve">Procesul de reclamație îl porniți trimițându-ne produsul defect împreună cu formularul de reclamație completat și o copie a facturii pe adresa: </w:t>
      </w:r>
      <w:r>
        <w:rPr>
          <w:rStyle w:val="Strong"/>
        </w:rPr>
        <w:t>Sport Concept, Calea Aradului, Nr.115, 3006</w:t>
      </w:r>
      <w:r w:rsidR="00236B14">
        <w:rPr>
          <w:rStyle w:val="Strong"/>
        </w:rPr>
        <w:t>45</w:t>
      </w:r>
      <w:r>
        <w:rPr>
          <w:rStyle w:val="Strong"/>
        </w:rPr>
        <w:t>, Timișoara, Timiș</w:t>
      </w:r>
      <w:r>
        <w:rPr>
          <w:color w:val="231F20"/>
        </w:rPr>
        <w:t>.</w:t>
      </w:r>
    </w:p>
    <w:p w:rsidR="009772AE" w:rsidRDefault="009772AE">
      <w:pPr>
        <w:spacing w:line="280" w:lineRule="auto"/>
        <w:sectPr w:rsidR="009772AE">
          <w:headerReference w:type="default" r:id="rId9"/>
          <w:type w:val="continuous"/>
          <w:pgSz w:w="12250" w:h="17180"/>
          <w:pgMar w:top="1260" w:right="780" w:bottom="280" w:left="780" w:header="847" w:footer="720" w:gutter="0"/>
          <w:cols w:space="720"/>
        </w:sectPr>
      </w:pPr>
    </w:p>
    <w:p w:rsidR="009772AE" w:rsidRDefault="00011877">
      <w:pPr>
        <w:pStyle w:val="BodyText"/>
        <w:spacing w:before="10"/>
        <w:rPr>
          <w:sz w:val="17"/>
        </w:rPr>
      </w:pPr>
      <w:r>
        <w:rPr>
          <w:rFonts w:ascii="Times New Roman"/>
          <w:noProof/>
          <w:sz w:val="18"/>
          <w:lang w:val="en-US"/>
        </w:rPr>
        <w:lastRenderedPageBreak/>
        <w:drawing>
          <wp:anchor distT="0" distB="0" distL="114300" distR="114300" simplePos="0" relativeHeight="487593472" behindDoc="0" locked="0" layoutInCell="1" allowOverlap="1" wp14:anchorId="435D95B5" wp14:editId="78450C34">
            <wp:simplePos x="0" y="0"/>
            <wp:positionH relativeFrom="column">
              <wp:posOffset>3902710</wp:posOffset>
            </wp:positionH>
            <wp:positionV relativeFrom="paragraph">
              <wp:posOffset>-393700</wp:posOffset>
            </wp:positionV>
            <wp:extent cx="3072765" cy="508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2AE" w:rsidRDefault="00160EDF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60.95pt;height:1pt;mso-position-horizontal-relative:char;mso-position-vertical-relative:line" coordsize="5219,20">
            <v:line id="_x0000_s1039" style="position:absolute" from="0,10" to="5219,10" strokecolor="#231f20" strokeweight="1pt"/>
            <w10:wrap type="none"/>
            <w10:anchorlock/>
          </v:group>
        </w:pict>
      </w:r>
    </w:p>
    <w:p w:rsidR="009772AE" w:rsidRDefault="009772AE">
      <w:pPr>
        <w:pStyle w:val="BodyText"/>
        <w:spacing w:before="7"/>
        <w:rPr>
          <w:sz w:val="12"/>
        </w:rPr>
      </w:pPr>
    </w:p>
    <w:p w:rsidR="009772AE" w:rsidRDefault="00011877">
      <w:pPr>
        <w:pStyle w:val="BodyText"/>
        <w:spacing w:before="102"/>
        <w:ind w:left="110"/>
      </w:pPr>
      <w:r>
        <w:rPr>
          <w:color w:val="231F20"/>
        </w:rPr>
        <w:t>sportconcept.ro</w:t>
      </w:r>
    </w:p>
    <w:p w:rsidR="009772AE" w:rsidRDefault="00011877">
      <w:pPr>
        <w:pStyle w:val="BodyText"/>
        <w:spacing w:before="60"/>
        <w:ind w:left="110"/>
      </w:pPr>
      <w:r>
        <w:rPr>
          <w:color w:val="231F20"/>
        </w:rPr>
        <w:t xml:space="preserve">Sport Concept S.R.L. | Calea Aradului 115 | </w:t>
      </w:r>
      <w:r w:rsidRPr="00011877">
        <w:rPr>
          <w:color w:val="231F20"/>
        </w:rPr>
        <w:t>30064</w:t>
      </w:r>
      <w:r w:rsidR="007F017E">
        <w:rPr>
          <w:color w:val="231F20"/>
        </w:rPr>
        <w:t>5</w:t>
      </w:r>
      <w:r>
        <w:rPr>
          <w:color w:val="231F20"/>
        </w:rPr>
        <w:t xml:space="preserve"> </w:t>
      </w:r>
      <w:r w:rsidRPr="00011877">
        <w:rPr>
          <w:color w:val="231F20"/>
        </w:rPr>
        <w:t>Timișoara</w:t>
      </w:r>
    </w:p>
    <w:p w:rsidR="009772AE" w:rsidRDefault="00011877">
      <w:pPr>
        <w:pStyle w:val="BodyText"/>
        <w:spacing w:before="60"/>
        <w:ind w:left="110"/>
      </w:pPr>
      <w:r>
        <w:rPr>
          <w:color w:val="231F20"/>
        </w:rPr>
        <w:t xml:space="preserve">Tel.: </w:t>
      </w:r>
      <w:r w:rsidRPr="00011877">
        <w:rPr>
          <w:color w:val="231F20"/>
        </w:rPr>
        <w:t>+40</w:t>
      </w:r>
      <w:r>
        <w:rPr>
          <w:color w:val="231F20"/>
        </w:rPr>
        <w:t xml:space="preserve"> </w:t>
      </w:r>
      <w:r w:rsidRPr="00011877">
        <w:rPr>
          <w:color w:val="231F20"/>
        </w:rPr>
        <w:t>721</w:t>
      </w:r>
      <w:r>
        <w:rPr>
          <w:color w:val="231F20"/>
        </w:rPr>
        <w:t xml:space="preserve"> </w:t>
      </w:r>
      <w:r w:rsidRPr="00011877">
        <w:rPr>
          <w:color w:val="231F20"/>
        </w:rPr>
        <w:t>872</w:t>
      </w:r>
      <w:r>
        <w:rPr>
          <w:color w:val="231F20"/>
        </w:rPr>
        <w:t xml:space="preserve"> </w:t>
      </w:r>
      <w:r w:rsidRPr="00011877">
        <w:rPr>
          <w:color w:val="231F20"/>
        </w:rPr>
        <w:t>959</w:t>
      </w:r>
      <w:r>
        <w:rPr>
          <w:color w:val="231F20"/>
        </w:rPr>
        <w:t xml:space="preserve"> | E-mail: </w:t>
      </w:r>
      <w:r w:rsidR="00160EDF">
        <w:rPr>
          <w:color w:val="231F20"/>
        </w:rPr>
        <w:t>shop</w:t>
      </w:r>
      <w:bookmarkStart w:id="0" w:name="_GoBack"/>
      <w:bookmarkEnd w:id="0"/>
      <w:r w:rsidRPr="00011877">
        <w:rPr>
          <w:color w:val="231F20"/>
        </w:rPr>
        <w:t>@</w:t>
      </w:r>
      <w:r>
        <w:rPr>
          <w:color w:val="231F20"/>
        </w:rPr>
        <w:t>sportconcept.ro</w:t>
      </w:r>
    </w:p>
    <w:p w:rsidR="009772AE" w:rsidRDefault="009772AE">
      <w:pPr>
        <w:pStyle w:val="BodyText"/>
      </w:pPr>
    </w:p>
    <w:p w:rsidR="009772AE" w:rsidRDefault="009772AE">
      <w:pPr>
        <w:pStyle w:val="BodyText"/>
        <w:spacing w:before="3"/>
        <w:rPr>
          <w:sz w:val="17"/>
        </w:rPr>
      </w:pPr>
    </w:p>
    <w:p w:rsidR="009772AE" w:rsidRDefault="009772AE">
      <w:pPr>
        <w:rPr>
          <w:sz w:val="17"/>
        </w:rPr>
        <w:sectPr w:rsidR="009772AE">
          <w:headerReference w:type="default" r:id="rId10"/>
          <w:pgSz w:w="12250" w:h="17180"/>
          <w:pgMar w:top="1260" w:right="780" w:bottom="280" w:left="780" w:header="847" w:footer="0" w:gutter="0"/>
          <w:cols w:space="720"/>
        </w:sectPr>
      </w:pPr>
    </w:p>
    <w:p w:rsidR="009772AE" w:rsidRDefault="00011877">
      <w:pPr>
        <w:pStyle w:val="Heading1"/>
        <w:spacing w:before="102"/>
        <w:rPr>
          <w:b/>
        </w:rPr>
      </w:pPr>
      <w:r>
        <w:rPr>
          <w:b/>
          <w:color w:val="231F20"/>
        </w:rPr>
        <w:lastRenderedPageBreak/>
        <w:t>NR. COMENZII:</w:t>
      </w:r>
    </w:p>
    <w:p w:rsidR="009772AE" w:rsidRDefault="009772AE">
      <w:pPr>
        <w:pStyle w:val="BodyText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417"/>
        <w:gridCol w:w="417"/>
        <w:gridCol w:w="417"/>
        <w:gridCol w:w="417"/>
        <w:gridCol w:w="417"/>
        <w:gridCol w:w="411"/>
      </w:tblGrid>
      <w:tr w:rsidR="009772AE">
        <w:trPr>
          <w:trHeight w:val="384"/>
        </w:trPr>
        <w:tc>
          <w:tcPr>
            <w:tcW w:w="411" w:type="dxa"/>
            <w:tcBorders>
              <w:right w:val="single" w:sz="18" w:space="0" w:color="231F20"/>
            </w:tcBorders>
          </w:tcPr>
          <w:p w:rsidR="009772AE" w:rsidRDefault="009772AE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left w:val="single" w:sz="18" w:space="0" w:color="231F20"/>
              <w:right w:val="single" w:sz="18" w:space="0" w:color="231F20"/>
            </w:tcBorders>
          </w:tcPr>
          <w:p w:rsidR="009772AE" w:rsidRDefault="009772AE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left w:val="single" w:sz="18" w:space="0" w:color="231F20"/>
              <w:right w:val="single" w:sz="18" w:space="0" w:color="231F20"/>
            </w:tcBorders>
          </w:tcPr>
          <w:p w:rsidR="009772AE" w:rsidRDefault="009772AE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left w:val="single" w:sz="18" w:space="0" w:color="231F20"/>
              <w:right w:val="single" w:sz="18" w:space="0" w:color="231F20"/>
            </w:tcBorders>
          </w:tcPr>
          <w:p w:rsidR="009772AE" w:rsidRDefault="009772AE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left w:val="single" w:sz="18" w:space="0" w:color="231F20"/>
              <w:right w:val="single" w:sz="18" w:space="0" w:color="231F20"/>
            </w:tcBorders>
          </w:tcPr>
          <w:p w:rsidR="009772AE" w:rsidRDefault="009772AE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left w:val="single" w:sz="18" w:space="0" w:color="231F20"/>
              <w:right w:val="single" w:sz="18" w:space="0" w:color="231F20"/>
            </w:tcBorders>
          </w:tcPr>
          <w:p w:rsidR="009772AE" w:rsidRDefault="009772AE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  <w:tcBorders>
              <w:left w:val="single" w:sz="18" w:space="0" w:color="231F20"/>
            </w:tcBorders>
          </w:tcPr>
          <w:p w:rsidR="009772AE" w:rsidRDefault="009772AE">
            <w:pPr>
              <w:pStyle w:val="TableParagraph"/>
              <w:rPr>
                <w:sz w:val="24"/>
              </w:rPr>
            </w:pPr>
          </w:p>
        </w:tc>
      </w:tr>
    </w:tbl>
    <w:p w:rsidR="009772AE" w:rsidRDefault="009772AE">
      <w:pPr>
        <w:pStyle w:val="BodyText"/>
        <w:rPr>
          <w:b/>
          <w:sz w:val="28"/>
        </w:rPr>
      </w:pPr>
    </w:p>
    <w:p w:rsidR="009772AE" w:rsidRDefault="009772AE">
      <w:pPr>
        <w:pStyle w:val="BodyText"/>
        <w:rPr>
          <w:b/>
          <w:sz w:val="28"/>
        </w:rPr>
      </w:pPr>
    </w:p>
    <w:p w:rsidR="009772AE" w:rsidRDefault="00011877">
      <w:pPr>
        <w:spacing w:before="183"/>
        <w:ind w:left="110"/>
        <w:rPr>
          <w:b/>
          <w:sz w:val="24"/>
        </w:rPr>
      </w:pPr>
      <w:r>
        <w:rPr>
          <w:b/>
          <w:color w:val="231F20"/>
          <w:w w:val="95"/>
          <w:sz w:val="24"/>
        </w:rPr>
        <w:t>DENUMIREA PRODUSULUI:</w:t>
      </w:r>
    </w:p>
    <w:p w:rsidR="009772AE" w:rsidRDefault="00011877">
      <w:pPr>
        <w:spacing w:before="102"/>
        <w:ind w:left="110"/>
        <w:rPr>
          <w:b/>
          <w:sz w:val="24"/>
        </w:rPr>
      </w:pPr>
      <w:r>
        <w:br w:type="column"/>
      </w:r>
      <w:r>
        <w:rPr>
          <w:b/>
          <w:color w:val="231F20"/>
          <w:sz w:val="24"/>
        </w:rPr>
        <w:lastRenderedPageBreak/>
        <w:t>CLIENT:</w:t>
      </w:r>
    </w:p>
    <w:p w:rsidR="009772AE" w:rsidRDefault="009772AE">
      <w:pPr>
        <w:pStyle w:val="BodyText"/>
        <w:spacing w:before="2"/>
        <w:rPr>
          <w:b/>
          <w:sz w:val="7"/>
        </w:rPr>
      </w:pPr>
    </w:p>
    <w:p w:rsidR="009772AE" w:rsidRDefault="00160EDF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62.35pt;height:1pt;mso-position-horizontal-relative:char;mso-position-vertical-relative:line" coordsize="5247,20">
            <v:line id="_x0000_s1037" style="position:absolute" from="0,10" to="5247,10" strokecolor="#231f20" strokeweight="1pt"/>
            <w10:wrap type="none"/>
            <w10:anchorlock/>
          </v:group>
        </w:pict>
      </w:r>
    </w:p>
    <w:p w:rsidR="009772AE" w:rsidRDefault="009772AE">
      <w:pPr>
        <w:pStyle w:val="BodyText"/>
        <w:spacing w:before="6"/>
        <w:rPr>
          <w:b/>
          <w:sz w:val="30"/>
        </w:rPr>
      </w:pPr>
    </w:p>
    <w:p w:rsidR="009772AE" w:rsidRDefault="00011877">
      <w:pPr>
        <w:ind w:left="110" w:right="4351"/>
        <w:rPr>
          <w:sz w:val="24"/>
        </w:rPr>
      </w:pPr>
      <w:r>
        <w:rPr>
          <w:color w:val="231F20"/>
          <w:w w:val="95"/>
          <w:sz w:val="24"/>
        </w:rPr>
        <w:t>Prenume:</w:t>
      </w:r>
    </w:p>
    <w:p w:rsidR="009772AE" w:rsidRDefault="00011877">
      <w:pPr>
        <w:spacing w:before="212"/>
        <w:ind w:left="110" w:right="4351"/>
        <w:rPr>
          <w:sz w:val="24"/>
        </w:rPr>
      </w:pPr>
      <w:r>
        <w:rPr>
          <w:color w:val="231F20"/>
          <w:sz w:val="24"/>
        </w:rPr>
        <w:t>Nume:</w:t>
      </w:r>
    </w:p>
    <w:p w:rsidR="009772AE" w:rsidRDefault="00011877">
      <w:pPr>
        <w:spacing w:before="212"/>
        <w:ind w:left="110" w:right="4351"/>
        <w:rPr>
          <w:sz w:val="24"/>
        </w:rPr>
      </w:pPr>
      <w:r>
        <w:rPr>
          <w:color w:val="231F20"/>
          <w:sz w:val="24"/>
        </w:rPr>
        <w:t>Adresă:</w:t>
      </w:r>
    </w:p>
    <w:p w:rsidR="009772AE" w:rsidRDefault="00011877">
      <w:pPr>
        <w:spacing w:before="212" w:line="417" w:lineRule="auto"/>
        <w:ind w:left="110" w:right="3312"/>
        <w:rPr>
          <w:sz w:val="24"/>
        </w:rPr>
      </w:pPr>
      <w:r>
        <w:rPr>
          <w:color w:val="231F20"/>
          <w:sz w:val="24"/>
        </w:rPr>
        <w:t>Nr. de telefon: Adresa de e-mail: Nr. contului (IBAN):</w:t>
      </w:r>
    </w:p>
    <w:p w:rsidR="009772AE" w:rsidRDefault="009772AE">
      <w:pPr>
        <w:spacing w:line="417" w:lineRule="auto"/>
        <w:rPr>
          <w:sz w:val="24"/>
        </w:rPr>
        <w:sectPr w:rsidR="009772AE">
          <w:type w:val="continuous"/>
          <w:pgSz w:w="12250" w:h="17180"/>
          <w:pgMar w:top="1260" w:right="780" w:bottom="280" w:left="780" w:header="720" w:footer="720" w:gutter="0"/>
          <w:cols w:num="2" w:space="720" w:equalWidth="0">
            <w:col w:w="3182" w:space="2037"/>
            <w:col w:w="5471"/>
          </w:cols>
        </w:sectPr>
      </w:pPr>
    </w:p>
    <w:p w:rsidR="009772AE" w:rsidRDefault="009772AE">
      <w:pPr>
        <w:pStyle w:val="BodyText"/>
        <w:spacing w:before="3"/>
        <w:rPr>
          <w:sz w:val="7"/>
        </w:rPr>
      </w:pPr>
    </w:p>
    <w:p w:rsidR="009772AE" w:rsidRDefault="00160EDF">
      <w:pPr>
        <w:pStyle w:val="BodyText"/>
        <w:spacing w:line="20" w:lineRule="exact"/>
        <w:ind w:left="53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262.35pt;height:1pt;mso-position-horizontal-relative:char;mso-position-vertical-relative:line" coordsize="5247,20">
            <v:line id="_x0000_s1035" style="position:absolute" from="0,10" to="5247,10" strokecolor="#231f20" strokeweight="1pt"/>
            <w10:wrap type="none"/>
            <w10:anchorlock/>
          </v:group>
        </w:pict>
      </w:r>
    </w:p>
    <w:p w:rsidR="009772AE" w:rsidRDefault="009772AE">
      <w:pPr>
        <w:pStyle w:val="BodyText"/>
        <w:spacing w:before="9"/>
        <w:rPr>
          <w:sz w:val="16"/>
        </w:rPr>
      </w:pPr>
    </w:p>
    <w:p w:rsidR="009772AE" w:rsidRDefault="00011877">
      <w:pPr>
        <w:spacing w:before="103"/>
        <w:ind w:left="5301" w:right="4451"/>
        <w:jc w:val="center"/>
        <w:rPr>
          <w:b/>
          <w:sz w:val="24"/>
        </w:rPr>
      </w:pPr>
      <w:r>
        <w:rPr>
          <w:b/>
          <w:color w:val="231F20"/>
          <w:sz w:val="24"/>
        </w:rPr>
        <w:t>VREAU:</w:t>
      </w:r>
    </w:p>
    <w:p w:rsidR="009772AE" w:rsidRDefault="009772AE">
      <w:pPr>
        <w:pStyle w:val="BodyText"/>
        <w:spacing w:before="8"/>
        <w:rPr>
          <w:b/>
          <w:sz w:val="15"/>
        </w:rPr>
      </w:pPr>
    </w:p>
    <w:p w:rsidR="009772AE" w:rsidRDefault="00160EDF">
      <w:pPr>
        <w:tabs>
          <w:tab w:val="left" w:pos="8687"/>
        </w:tabs>
        <w:spacing w:before="101"/>
        <w:ind w:left="5759"/>
        <w:rPr>
          <w:sz w:val="24"/>
        </w:rPr>
      </w:pPr>
      <w:r>
        <w:pict>
          <v:rect id="_x0000_s1033" style="position:absolute;left:0;text-align:left;margin-left:305.95pt;margin-top:5.75pt;width:14.2pt;height:14.2pt;z-index:15734272;mso-position-horizontal-relative:page" filled="f" strokecolor="#231f20" strokeweight="1pt">
            <w10:wrap anchorx="page"/>
          </v:rect>
        </w:pict>
      </w:r>
      <w:r>
        <w:pict>
          <v:rect id="_x0000_s1032" style="position:absolute;left:0;text-align:left;margin-left:452.05pt;margin-top:5.75pt;width:14.2pt;height:14.2pt;z-index:-15815680;mso-position-horizontal-relative:page" filled="f" strokecolor="#231f20" strokeweight="1pt">
            <w10:wrap anchorx="page"/>
          </v:rect>
        </w:pict>
      </w:r>
      <w:r w:rsidR="00011877">
        <w:rPr>
          <w:color w:val="231F20"/>
          <w:sz w:val="24"/>
        </w:rPr>
        <w:t>înlocuirea</w:t>
      </w:r>
      <w:r w:rsidR="00011877">
        <w:rPr>
          <w:color w:val="231F20"/>
          <w:spacing w:val="7"/>
          <w:sz w:val="24"/>
        </w:rPr>
        <w:t xml:space="preserve"> </w:t>
      </w:r>
      <w:r w:rsidR="00011877">
        <w:rPr>
          <w:color w:val="231F20"/>
          <w:sz w:val="24"/>
        </w:rPr>
        <w:t>produsului</w:t>
      </w:r>
      <w:r w:rsidR="00011877">
        <w:rPr>
          <w:color w:val="231F20"/>
          <w:sz w:val="24"/>
        </w:rPr>
        <w:tab/>
        <w:t>restituirea</w:t>
      </w:r>
      <w:r w:rsidR="00011877">
        <w:rPr>
          <w:color w:val="231F20"/>
          <w:spacing w:val="7"/>
          <w:sz w:val="24"/>
        </w:rPr>
        <w:t xml:space="preserve"> </w:t>
      </w:r>
      <w:r w:rsidR="00011877">
        <w:rPr>
          <w:color w:val="231F20"/>
          <w:sz w:val="24"/>
        </w:rPr>
        <w:t>banilor</w:t>
      </w:r>
    </w:p>
    <w:p w:rsidR="009772AE" w:rsidRDefault="009772AE">
      <w:pPr>
        <w:pStyle w:val="BodyText"/>
        <w:spacing w:before="2"/>
        <w:rPr>
          <w:sz w:val="22"/>
        </w:rPr>
      </w:pPr>
    </w:p>
    <w:p w:rsidR="009772AE" w:rsidRDefault="00160EDF">
      <w:pPr>
        <w:spacing w:before="103"/>
        <w:ind w:left="110"/>
        <w:rPr>
          <w:b/>
          <w:sz w:val="24"/>
        </w:rPr>
      </w:pPr>
      <w:r>
        <w:pict>
          <v:shape id="_x0000_s1031" style="position:absolute;left:0;text-align:left;margin-left:44.5pt;margin-top:24.35pt;width:523.3pt;height:.1pt;z-index:-15726080;mso-wrap-distance-left:0;mso-wrap-distance-right:0;mso-position-horizontal-relative:page" coordorigin="890,487" coordsize="10466,0" path="m890,487r10466,e" filled="f" strokecolor="#231f20" strokeweight="1pt">
            <v:path arrowok="t"/>
            <w10:wrap type="topAndBottom" anchorx="page"/>
          </v:shape>
        </w:pict>
      </w:r>
      <w:r w:rsidR="00011877">
        <w:rPr>
          <w:b/>
          <w:color w:val="231F20"/>
          <w:sz w:val="24"/>
        </w:rPr>
        <w:t>DESCRIEREA DEFECTULUI:</w:t>
      </w:r>
    </w:p>
    <w:p w:rsidR="009772AE" w:rsidRDefault="009772AE">
      <w:pPr>
        <w:pStyle w:val="BodyText"/>
        <w:rPr>
          <w:b/>
        </w:rPr>
      </w:pPr>
    </w:p>
    <w:p w:rsidR="009772AE" w:rsidRDefault="009772AE">
      <w:pPr>
        <w:pStyle w:val="BodyText"/>
        <w:rPr>
          <w:b/>
        </w:rPr>
      </w:pPr>
    </w:p>
    <w:p w:rsidR="009772AE" w:rsidRDefault="009772AE">
      <w:pPr>
        <w:pStyle w:val="BodyText"/>
        <w:rPr>
          <w:b/>
        </w:rPr>
      </w:pPr>
    </w:p>
    <w:p w:rsidR="009772AE" w:rsidRDefault="009772AE">
      <w:pPr>
        <w:pStyle w:val="BodyText"/>
        <w:rPr>
          <w:b/>
        </w:rPr>
      </w:pPr>
    </w:p>
    <w:p w:rsidR="009772AE" w:rsidRDefault="009772AE">
      <w:pPr>
        <w:pStyle w:val="BodyText"/>
        <w:rPr>
          <w:b/>
        </w:rPr>
      </w:pPr>
    </w:p>
    <w:p w:rsidR="009772AE" w:rsidRDefault="009772AE">
      <w:pPr>
        <w:pStyle w:val="BodyText"/>
        <w:rPr>
          <w:b/>
        </w:rPr>
      </w:pPr>
    </w:p>
    <w:p w:rsidR="009772AE" w:rsidRDefault="009772AE">
      <w:pPr>
        <w:pStyle w:val="BodyText"/>
        <w:rPr>
          <w:b/>
        </w:rPr>
      </w:pPr>
    </w:p>
    <w:p w:rsidR="009772AE" w:rsidRDefault="009772AE">
      <w:pPr>
        <w:pStyle w:val="BodyText"/>
        <w:rPr>
          <w:b/>
        </w:rPr>
      </w:pPr>
    </w:p>
    <w:p w:rsidR="009772AE" w:rsidRDefault="009772AE">
      <w:pPr>
        <w:pStyle w:val="BodyText"/>
        <w:rPr>
          <w:b/>
        </w:rPr>
      </w:pPr>
    </w:p>
    <w:p w:rsidR="009772AE" w:rsidRDefault="009772AE">
      <w:pPr>
        <w:pStyle w:val="BodyText"/>
        <w:rPr>
          <w:b/>
        </w:rPr>
      </w:pPr>
    </w:p>
    <w:p w:rsidR="009772AE" w:rsidRDefault="009772AE">
      <w:pPr>
        <w:pStyle w:val="BodyText"/>
        <w:rPr>
          <w:b/>
        </w:rPr>
      </w:pPr>
    </w:p>
    <w:p w:rsidR="009772AE" w:rsidRDefault="009772AE">
      <w:pPr>
        <w:pStyle w:val="BodyText"/>
        <w:spacing w:before="10"/>
        <w:rPr>
          <w:b/>
          <w:sz w:val="21"/>
        </w:rPr>
      </w:pPr>
    </w:p>
    <w:p w:rsidR="009772AE" w:rsidRDefault="009772AE">
      <w:pPr>
        <w:rPr>
          <w:sz w:val="21"/>
        </w:rPr>
        <w:sectPr w:rsidR="009772AE">
          <w:type w:val="continuous"/>
          <w:pgSz w:w="12250" w:h="17180"/>
          <w:pgMar w:top="1260" w:right="780" w:bottom="280" w:left="780" w:header="720" w:footer="720" w:gutter="0"/>
          <w:cols w:space="720"/>
        </w:sectPr>
      </w:pPr>
    </w:p>
    <w:p w:rsidR="009772AE" w:rsidRDefault="00160EDF">
      <w:pPr>
        <w:spacing w:before="101" w:line="186" w:lineRule="exact"/>
        <w:ind w:left="1031"/>
        <w:rPr>
          <w:sz w:val="16"/>
        </w:rPr>
      </w:pPr>
      <w:r>
        <w:lastRenderedPageBreak/>
        <w:pict>
          <v:shape id="_x0000_s1030" style="position:absolute;left:0;text-align:left;margin-left:44.5pt;margin-top:2.3pt;width:38.75pt;height:33.35pt;z-index:15733248;mso-position-horizontal-relative:page" coordorigin="890,46" coordsize="775,667" o:spt="100" adj="0,,0" path="m1311,282r-2,-12l1301,261r-10,-6l1278,253r-14,2l1253,261r-7,9l1244,282r1,46l1249,428r1,45l1250,488r13,6l1289,494r16,-6l1305,473r1,-45l1310,328r1,-46xm1314,562r-3,-14l1303,537r-11,-8l1278,526r-14,3l1253,537r-8,11l1242,562r3,14l1253,588r11,7l1278,598r14,-3l1303,588r8,-12l1314,562xm1665,642r-3,-18l1655,607r-39,-66l1616,646r-7,12l1602,662r-649,l946,658r-6,-12l940,639,1265,100r6,-4l1284,96r7,4l1615,639r1,7l1616,541,1347,96,1337,80,1326,65,1312,55r-17,-7l1278,46r-18,2l1243,55r-14,10l1218,80,900,607r-7,17l890,642r2,18l899,677r11,15l925,703r16,7l960,712r635,l1614,710r17,-7l1645,692r11,-15l1662,662r1,-2l1665,642xe" fillcolor="black" stroked="f">
            <v:stroke joinstyle="round"/>
            <v:formulas/>
            <v:path arrowok="t" o:connecttype="segments"/>
            <w10:wrap anchorx="page"/>
          </v:shape>
        </w:pict>
      </w:r>
      <w:r w:rsidR="00011877">
        <w:rPr>
          <w:color w:val="231F20"/>
          <w:sz w:val="16"/>
        </w:rPr>
        <w:t>Vă rugăm să nu trimiteți returul cu ramburs,</w:t>
      </w:r>
    </w:p>
    <w:p w:rsidR="009772AE" w:rsidRDefault="00011877">
      <w:pPr>
        <w:spacing w:before="3" w:line="225" w:lineRule="auto"/>
        <w:ind w:left="1031"/>
        <w:rPr>
          <w:sz w:val="16"/>
        </w:rPr>
      </w:pPr>
      <w:r>
        <w:rPr>
          <w:color w:val="231F20"/>
          <w:sz w:val="16"/>
        </w:rPr>
        <w:t>nu-l vom putea prelua. Produsele trebuie să fie uscate și curate. Nu uitați să includeți și o copie a facturii.</w:t>
      </w:r>
    </w:p>
    <w:p w:rsidR="009772AE" w:rsidRDefault="00011877">
      <w:pPr>
        <w:pStyle w:val="BodyText"/>
        <w:spacing w:before="4"/>
        <w:rPr>
          <w:sz w:val="41"/>
        </w:rPr>
      </w:pPr>
      <w:r>
        <w:br w:type="column"/>
      </w:r>
    </w:p>
    <w:p w:rsidR="009772AE" w:rsidRDefault="00160EDF">
      <w:pPr>
        <w:pStyle w:val="Heading1"/>
        <w:spacing w:before="0"/>
        <w:ind w:left="804"/>
      </w:pPr>
      <w:r>
        <w:pict>
          <v:line id="_x0000_s1029" style="position:absolute;left:0;text-align:left;z-index:15733760;mso-position-horizontal-relative:page" from="321.25pt,-9.1pt" to="427.4pt,-9.1pt" strokecolor="#231f20" strokeweight="1pt">
            <w10:wrap anchorx="page"/>
          </v:line>
        </w:pict>
      </w:r>
      <w:r w:rsidR="00011877">
        <w:rPr>
          <w:color w:val="231F20"/>
        </w:rPr>
        <w:t>În data de:</w:t>
      </w:r>
    </w:p>
    <w:p w:rsidR="009772AE" w:rsidRDefault="00011877">
      <w:pPr>
        <w:pStyle w:val="BodyText"/>
        <w:spacing w:before="1" w:after="39"/>
        <w:rPr>
          <w:sz w:val="22"/>
        </w:rPr>
      </w:pPr>
      <w:r>
        <w:br w:type="column"/>
      </w:r>
    </w:p>
    <w:p w:rsidR="009772AE" w:rsidRDefault="00160EDF">
      <w:pPr>
        <w:pStyle w:val="BodyText"/>
        <w:spacing w:line="20" w:lineRule="exact"/>
        <w:ind w:left="10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06.15pt;height:1pt;mso-position-horizontal-relative:char;mso-position-vertical-relative:line" coordsize="2123,20">
            <v:line id="_x0000_s1028" style="position:absolute" from="0,10" to="2123,10" strokecolor="#231f20" strokeweight="1pt"/>
            <w10:wrap type="none"/>
            <w10:anchorlock/>
          </v:group>
        </w:pict>
      </w:r>
    </w:p>
    <w:p w:rsidR="009772AE" w:rsidRDefault="00011877">
      <w:pPr>
        <w:spacing w:before="172"/>
        <w:ind w:left="1031"/>
        <w:rPr>
          <w:sz w:val="24"/>
        </w:rPr>
      </w:pPr>
      <w:r>
        <w:rPr>
          <w:color w:val="231F20"/>
          <w:sz w:val="24"/>
        </w:rPr>
        <w:t>Semnatură:</w:t>
      </w:r>
    </w:p>
    <w:p w:rsidR="009772AE" w:rsidRDefault="009772AE">
      <w:pPr>
        <w:rPr>
          <w:sz w:val="24"/>
        </w:rPr>
        <w:sectPr w:rsidR="009772AE">
          <w:type w:val="continuous"/>
          <w:pgSz w:w="12250" w:h="17180"/>
          <w:pgMar w:top="1260" w:right="780" w:bottom="280" w:left="780" w:header="720" w:footer="720" w:gutter="0"/>
          <w:cols w:num="3" w:space="720" w:equalWidth="0">
            <w:col w:w="4801" w:space="40"/>
            <w:col w:w="1948" w:space="632"/>
            <w:col w:w="3269"/>
          </w:cols>
        </w:sectPr>
      </w:pPr>
    </w:p>
    <w:p w:rsidR="009772AE" w:rsidRDefault="009772AE">
      <w:pPr>
        <w:pStyle w:val="BodyText"/>
      </w:pPr>
    </w:p>
    <w:p w:rsidR="009772AE" w:rsidRDefault="009772AE">
      <w:pPr>
        <w:pStyle w:val="BodyText"/>
      </w:pPr>
    </w:p>
    <w:p w:rsidR="009772AE" w:rsidRDefault="009772AE">
      <w:pPr>
        <w:pStyle w:val="BodyText"/>
      </w:pPr>
    </w:p>
    <w:p w:rsidR="009772AE" w:rsidRDefault="009772AE">
      <w:pPr>
        <w:pStyle w:val="BodyText"/>
      </w:pPr>
    </w:p>
    <w:p w:rsidR="009772AE" w:rsidRDefault="009772AE">
      <w:pPr>
        <w:pStyle w:val="BodyText"/>
      </w:pPr>
    </w:p>
    <w:p w:rsidR="009772AE" w:rsidRDefault="009772AE">
      <w:pPr>
        <w:sectPr w:rsidR="009772AE">
          <w:type w:val="continuous"/>
          <w:pgSz w:w="12250" w:h="17180"/>
          <w:pgMar w:top="1260" w:right="780" w:bottom="280" w:left="780" w:header="720" w:footer="720" w:gutter="0"/>
          <w:cols w:space="720"/>
        </w:sectPr>
      </w:pPr>
    </w:p>
    <w:p w:rsidR="009772AE" w:rsidRDefault="00160EDF">
      <w:pPr>
        <w:pStyle w:val="BodyText"/>
      </w:pPr>
      <w:r>
        <w:lastRenderedPageBreak/>
        <w:pict>
          <v:rect id="_x0000_s1026" style="position:absolute;margin-left:0;margin-top:650.45pt;width:612.3pt;height:2pt;z-index:-15817728;mso-position-horizontal-relative:page;mso-position-vertical-relative:page" fillcolor="#231f20" stroked="f">
            <w10:wrap anchorx="page" anchory="page"/>
          </v:rect>
        </w:pict>
      </w:r>
    </w:p>
    <w:p w:rsidR="009772AE" w:rsidRDefault="00011877">
      <w:pPr>
        <w:pStyle w:val="BodyText"/>
        <w:spacing w:before="9"/>
        <w:rPr>
          <w:sz w:val="26"/>
        </w:rPr>
      </w:pPr>
      <w:r>
        <w:rPr>
          <w:rFonts w:ascii="Times New Roman"/>
          <w:noProof/>
          <w:sz w:val="18"/>
          <w:lang w:val="en-US"/>
        </w:rPr>
        <w:drawing>
          <wp:anchor distT="0" distB="0" distL="114300" distR="114300" simplePos="0" relativeHeight="487595520" behindDoc="0" locked="0" layoutInCell="1" allowOverlap="1" wp14:anchorId="75E1514E" wp14:editId="5FF92362">
            <wp:simplePos x="0" y="0"/>
            <wp:positionH relativeFrom="column">
              <wp:posOffset>156376</wp:posOffset>
            </wp:positionH>
            <wp:positionV relativeFrom="paragraph">
              <wp:posOffset>74848</wp:posOffset>
            </wp:positionV>
            <wp:extent cx="2106930" cy="3486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2AE" w:rsidRDefault="009772AE">
      <w:pPr>
        <w:pStyle w:val="BodyText"/>
        <w:ind w:left="110" w:right="-15"/>
      </w:pPr>
    </w:p>
    <w:p w:rsidR="00011877" w:rsidRPr="00011877" w:rsidRDefault="00011877" w:rsidP="00011877">
      <w:pPr>
        <w:spacing w:before="286" w:line="237" w:lineRule="auto"/>
        <w:ind w:right="107"/>
        <w:jc w:val="both"/>
        <w:rPr>
          <w:b/>
          <w:color w:val="231F20"/>
          <w:w w:val="95"/>
          <w:sz w:val="48"/>
          <w:szCs w:val="48"/>
        </w:rPr>
      </w:pPr>
      <w:r>
        <w:br w:type="column"/>
      </w:r>
      <w:r w:rsidRPr="00011877">
        <w:rPr>
          <w:b/>
          <w:color w:val="231F20"/>
          <w:w w:val="95"/>
          <w:sz w:val="48"/>
          <w:szCs w:val="48"/>
        </w:rPr>
        <w:lastRenderedPageBreak/>
        <w:t xml:space="preserve">Sport Concept, </w:t>
      </w:r>
    </w:p>
    <w:p w:rsidR="00011877" w:rsidRPr="00011877" w:rsidRDefault="00011877" w:rsidP="00011877">
      <w:pPr>
        <w:spacing w:before="286" w:line="237" w:lineRule="auto"/>
        <w:ind w:right="107"/>
        <w:jc w:val="both"/>
        <w:rPr>
          <w:b/>
          <w:color w:val="231F20"/>
          <w:sz w:val="48"/>
          <w:szCs w:val="48"/>
        </w:rPr>
      </w:pPr>
      <w:r w:rsidRPr="00011877">
        <w:rPr>
          <w:b/>
          <w:color w:val="231F20"/>
          <w:sz w:val="48"/>
          <w:szCs w:val="48"/>
        </w:rPr>
        <w:t>Calea Aradului,Nr.115,</w:t>
      </w:r>
    </w:p>
    <w:p w:rsidR="009772AE" w:rsidRPr="00011877" w:rsidRDefault="00011877" w:rsidP="00011877">
      <w:pPr>
        <w:spacing w:before="286" w:line="237" w:lineRule="auto"/>
        <w:ind w:right="107"/>
        <w:jc w:val="both"/>
        <w:rPr>
          <w:b/>
          <w:color w:val="231F20"/>
          <w:sz w:val="48"/>
          <w:szCs w:val="48"/>
        </w:rPr>
      </w:pPr>
      <w:r w:rsidRPr="00011877">
        <w:rPr>
          <w:b/>
          <w:color w:val="231F20"/>
          <w:sz w:val="48"/>
          <w:szCs w:val="48"/>
        </w:rPr>
        <w:t>30064</w:t>
      </w:r>
      <w:r w:rsidR="007F017E">
        <w:rPr>
          <w:b/>
          <w:color w:val="231F20"/>
          <w:sz w:val="48"/>
          <w:szCs w:val="48"/>
        </w:rPr>
        <w:t>5</w:t>
      </w:r>
      <w:r w:rsidRPr="00011877">
        <w:rPr>
          <w:b/>
          <w:color w:val="231F20"/>
          <w:sz w:val="48"/>
          <w:szCs w:val="48"/>
        </w:rPr>
        <w:t>,Timișoara,Timiș</w:t>
      </w:r>
    </w:p>
    <w:sectPr w:rsidR="009772AE" w:rsidRPr="00011877">
      <w:type w:val="continuous"/>
      <w:pgSz w:w="12250" w:h="17180"/>
      <w:pgMar w:top="1260" w:right="780" w:bottom="280" w:left="780" w:header="720" w:footer="720" w:gutter="0"/>
      <w:cols w:num="2" w:space="720" w:equalWidth="0">
        <w:col w:w="2092" w:space="2964"/>
        <w:col w:w="563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77" w:rsidRDefault="00011877">
      <w:r>
        <w:separator/>
      </w:r>
    </w:p>
  </w:endnote>
  <w:endnote w:type="continuationSeparator" w:id="0">
    <w:p w:rsidR="00011877" w:rsidRDefault="0001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77" w:rsidRDefault="00011877">
      <w:r>
        <w:separator/>
      </w:r>
    </w:p>
  </w:footnote>
  <w:footnote w:type="continuationSeparator" w:id="0">
    <w:p w:rsidR="00011877" w:rsidRDefault="0001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77" w:rsidRDefault="00160ED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.5pt;margin-top:41.35pt;width:238.25pt;height:23.55pt;z-index:-15821824;mso-position-horizontal-relative:page;mso-position-vertical-relative:page" filled="f" stroked="f">
          <v:textbox inset="0,0,0,0">
            <w:txbxContent>
              <w:p w:rsidR="00011877" w:rsidRDefault="00011877">
                <w:pPr>
                  <w:spacing w:before="23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231F20"/>
                    <w:w w:val="90"/>
                    <w:sz w:val="36"/>
                  </w:rPr>
                  <w:t>RECOMANDĂRILE NOASTRE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77" w:rsidRDefault="00160ED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5pt;margin-top:41.35pt;width:263.4pt;height:23.55pt;z-index:-15821312;mso-position-horizontal-relative:page;mso-position-vertical-relative:page" filled="f" stroked="f">
          <v:textbox inset="0,0,0,0">
            <w:txbxContent>
              <w:p w:rsidR="00011877" w:rsidRDefault="00011877">
                <w:pPr>
                  <w:spacing w:before="23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231F20"/>
                    <w:w w:val="95"/>
                    <w:sz w:val="36"/>
                  </w:rPr>
                  <w:t>FORMULARUL</w:t>
                </w:r>
                <w:r>
                  <w:rPr>
                    <w:b/>
                    <w:color w:val="231F20"/>
                    <w:spacing w:val="-51"/>
                    <w:w w:val="95"/>
                    <w:sz w:val="36"/>
                  </w:rPr>
                  <w:t xml:space="preserve"> </w:t>
                </w:r>
                <w:r>
                  <w:rPr>
                    <w:b/>
                    <w:color w:val="231F20"/>
                    <w:w w:val="95"/>
                    <w:sz w:val="36"/>
                  </w:rPr>
                  <w:t>DE</w:t>
                </w:r>
                <w:r>
                  <w:rPr>
                    <w:b/>
                    <w:color w:val="231F20"/>
                    <w:spacing w:val="-50"/>
                    <w:w w:val="95"/>
                    <w:sz w:val="36"/>
                  </w:rPr>
                  <w:t xml:space="preserve"> </w:t>
                </w:r>
                <w:r>
                  <w:rPr>
                    <w:b/>
                    <w:color w:val="231F20"/>
                    <w:spacing w:val="-3"/>
                    <w:w w:val="95"/>
                    <w:sz w:val="36"/>
                  </w:rPr>
                  <w:t>RECLAMAȚIE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5A42"/>
    <w:multiLevelType w:val="hybridMultilevel"/>
    <w:tmpl w:val="B6FA17F6"/>
    <w:lvl w:ilvl="0" w:tplc="BFD60094">
      <w:start w:val="1"/>
      <w:numFmt w:val="decimal"/>
      <w:lvlText w:val="%1."/>
      <w:lvlJc w:val="left"/>
      <w:pPr>
        <w:ind w:left="294" w:hanging="185"/>
        <w:jc w:val="left"/>
      </w:pPr>
      <w:rPr>
        <w:rFonts w:ascii="FreeSans" w:eastAsia="FreeSans" w:hAnsi="FreeSans" w:cs="FreeSans" w:hint="default"/>
        <w:color w:val="231F20"/>
        <w:w w:val="82"/>
        <w:sz w:val="20"/>
        <w:szCs w:val="20"/>
        <w:lang w:val="ro-RO" w:eastAsia="en-US" w:bidi="ar-SA"/>
      </w:rPr>
    </w:lvl>
    <w:lvl w:ilvl="1" w:tplc="AC34CC9E">
      <w:numFmt w:val="bullet"/>
      <w:lvlText w:val="•"/>
      <w:lvlJc w:val="left"/>
      <w:pPr>
        <w:ind w:left="1338" w:hanging="185"/>
      </w:pPr>
      <w:rPr>
        <w:rFonts w:hint="default"/>
        <w:lang w:val="ro-RO" w:eastAsia="en-US" w:bidi="ar-SA"/>
      </w:rPr>
    </w:lvl>
    <w:lvl w:ilvl="2" w:tplc="526E95B4">
      <w:numFmt w:val="bullet"/>
      <w:lvlText w:val="•"/>
      <w:lvlJc w:val="left"/>
      <w:pPr>
        <w:ind w:left="2377" w:hanging="185"/>
      </w:pPr>
      <w:rPr>
        <w:rFonts w:hint="default"/>
        <w:lang w:val="ro-RO" w:eastAsia="en-US" w:bidi="ar-SA"/>
      </w:rPr>
    </w:lvl>
    <w:lvl w:ilvl="3" w:tplc="7E32A016">
      <w:numFmt w:val="bullet"/>
      <w:lvlText w:val="•"/>
      <w:lvlJc w:val="left"/>
      <w:pPr>
        <w:ind w:left="3415" w:hanging="185"/>
      </w:pPr>
      <w:rPr>
        <w:rFonts w:hint="default"/>
        <w:lang w:val="ro-RO" w:eastAsia="en-US" w:bidi="ar-SA"/>
      </w:rPr>
    </w:lvl>
    <w:lvl w:ilvl="4" w:tplc="108417BE">
      <w:numFmt w:val="bullet"/>
      <w:lvlText w:val="•"/>
      <w:lvlJc w:val="left"/>
      <w:pPr>
        <w:ind w:left="4454" w:hanging="185"/>
      </w:pPr>
      <w:rPr>
        <w:rFonts w:hint="default"/>
        <w:lang w:val="ro-RO" w:eastAsia="en-US" w:bidi="ar-SA"/>
      </w:rPr>
    </w:lvl>
    <w:lvl w:ilvl="5" w:tplc="1C567E22">
      <w:numFmt w:val="bullet"/>
      <w:lvlText w:val="•"/>
      <w:lvlJc w:val="left"/>
      <w:pPr>
        <w:ind w:left="5492" w:hanging="185"/>
      </w:pPr>
      <w:rPr>
        <w:rFonts w:hint="default"/>
        <w:lang w:val="ro-RO" w:eastAsia="en-US" w:bidi="ar-SA"/>
      </w:rPr>
    </w:lvl>
    <w:lvl w:ilvl="6" w:tplc="776E39E2">
      <w:numFmt w:val="bullet"/>
      <w:lvlText w:val="•"/>
      <w:lvlJc w:val="left"/>
      <w:pPr>
        <w:ind w:left="6531" w:hanging="185"/>
      </w:pPr>
      <w:rPr>
        <w:rFonts w:hint="default"/>
        <w:lang w:val="ro-RO" w:eastAsia="en-US" w:bidi="ar-SA"/>
      </w:rPr>
    </w:lvl>
    <w:lvl w:ilvl="7" w:tplc="DC6225AA">
      <w:numFmt w:val="bullet"/>
      <w:lvlText w:val="•"/>
      <w:lvlJc w:val="left"/>
      <w:pPr>
        <w:ind w:left="7569" w:hanging="185"/>
      </w:pPr>
      <w:rPr>
        <w:rFonts w:hint="default"/>
        <w:lang w:val="ro-RO" w:eastAsia="en-US" w:bidi="ar-SA"/>
      </w:rPr>
    </w:lvl>
    <w:lvl w:ilvl="8" w:tplc="2CCCE68C">
      <w:numFmt w:val="bullet"/>
      <w:lvlText w:val="•"/>
      <w:lvlJc w:val="left"/>
      <w:pPr>
        <w:ind w:left="8608" w:hanging="185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772AE"/>
    <w:rsid w:val="00011877"/>
    <w:rsid w:val="00160EDF"/>
    <w:rsid w:val="00236B14"/>
    <w:rsid w:val="007F017E"/>
    <w:rsid w:val="00852147"/>
    <w:rsid w:val="0097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reeSans" w:eastAsia="FreeSans" w:hAnsi="FreeSans" w:cs="FreeSans"/>
      <w:lang w:val="ro-RO"/>
    </w:rPr>
  </w:style>
  <w:style w:type="paragraph" w:styleId="Heading1">
    <w:name w:val="heading 1"/>
    <w:basedOn w:val="Normal"/>
    <w:uiPriority w:val="1"/>
    <w:qFormat/>
    <w:pPr>
      <w:spacing w:before="212"/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34" w:hanging="225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77"/>
    <w:rPr>
      <w:rFonts w:ascii="Tahoma" w:eastAsia="FreeSans" w:hAnsi="Tahoma" w:cs="Tahoma"/>
      <w:sz w:val="16"/>
      <w:szCs w:val="16"/>
      <w:lang w:val="ro-RO"/>
    </w:rPr>
  </w:style>
  <w:style w:type="character" w:styleId="Strong">
    <w:name w:val="Strong"/>
    <w:basedOn w:val="DefaultParagraphFont"/>
    <w:uiPriority w:val="22"/>
    <w:qFormat/>
    <w:rsid w:val="00011877"/>
    <w:rPr>
      <w:b/>
      <w:bCs/>
    </w:rPr>
  </w:style>
  <w:style w:type="character" w:styleId="Hyperlink">
    <w:name w:val="Hyperlink"/>
    <w:basedOn w:val="DefaultParagraphFont"/>
    <w:uiPriority w:val="99"/>
    <w:unhideWhenUsed/>
    <w:rsid w:val="00011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SPC-Server</cp:lastModifiedBy>
  <cp:revision>6</cp:revision>
  <dcterms:created xsi:type="dcterms:W3CDTF">2020-06-13T12:29:00Z</dcterms:created>
  <dcterms:modified xsi:type="dcterms:W3CDTF">2020-06-27T10:24:00Z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2020-06-13T00:00:00Z</vt:filetime>
  </property>
</Properties>
</file>